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983E9" w14:textId="59DAABE3" w:rsidR="0046323C" w:rsidRDefault="00DC6F22" w:rsidP="0046323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  <w:bookmarkStart w:id="0" w:name="_GoBack"/>
      <w:bookmarkEnd w:id="0"/>
      <w:r w:rsidRPr="00DC6F22">
        <w:rPr>
          <w:rFonts w:ascii="ArialMT" w:hAnsi="ArialMT" w:cs="ArialMT"/>
          <w:noProof/>
          <w:color w:val="000000"/>
          <w:sz w:val="20"/>
          <w:szCs w:val="20"/>
        </w:rPr>
        <w:drawing>
          <wp:inline distT="0" distB="0" distL="0" distR="0" wp14:anchorId="350104A6" wp14:editId="031C1E56">
            <wp:extent cx="38100" cy="254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323C">
        <w:rPr>
          <w:rFonts w:ascii="ArialMT" w:hAnsi="ArialMT" w:cs="ArialMT"/>
          <w:noProof/>
          <w:color w:val="000000"/>
          <w:sz w:val="20"/>
          <w:szCs w:val="20"/>
        </w:rPr>
        <w:drawing>
          <wp:inline distT="0" distB="0" distL="0" distR="0" wp14:anchorId="308BF7F1" wp14:editId="271BA241">
            <wp:extent cx="2484629" cy="68834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755" cy="69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65B68" w14:textId="77777777" w:rsidR="0046323C" w:rsidRDefault="0046323C" w:rsidP="0046323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</w:p>
    <w:p w14:paraId="552D95D9" w14:textId="77777777" w:rsidR="0046323C" w:rsidRDefault="0046323C" w:rsidP="0046323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Office of Human Resources</w:t>
      </w:r>
    </w:p>
    <w:p w14:paraId="50DA836B" w14:textId="77777777" w:rsidR="0046323C" w:rsidRDefault="0046323C" w:rsidP="0046323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1100 E. University Dr.</w:t>
      </w:r>
    </w:p>
    <w:p w14:paraId="69F074B0" w14:textId="77777777" w:rsidR="0046323C" w:rsidRDefault="0046323C" w:rsidP="0046323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Tempe, AZ 85287-1304</w:t>
      </w:r>
    </w:p>
    <w:p w14:paraId="48B97574" w14:textId="77777777" w:rsidR="0046323C" w:rsidRDefault="0046323C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0DDBC41A" w14:textId="77777777" w:rsidR="0046323C" w:rsidRDefault="00BB43E5" w:rsidP="009603F2">
      <w:pPr>
        <w:autoSpaceDE w:val="0"/>
        <w:autoSpaceDN w:val="0"/>
        <w:adjustRightInd w:val="0"/>
        <w:spacing w:after="0" w:line="240" w:lineRule="auto"/>
        <w:outlineLvl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Date</w:t>
      </w:r>
    </w:p>
    <w:p w14:paraId="42FECE92" w14:textId="77777777" w:rsidR="0046323C" w:rsidRDefault="0046323C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44478890" w14:textId="77777777" w:rsidR="0046323C" w:rsidRDefault="00BB43E5" w:rsidP="009603F2">
      <w:pPr>
        <w:autoSpaceDE w:val="0"/>
        <w:autoSpaceDN w:val="0"/>
        <w:adjustRightInd w:val="0"/>
        <w:spacing w:after="0" w:line="240" w:lineRule="auto"/>
        <w:outlineLvl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Name</w:t>
      </w:r>
    </w:p>
    <w:p w14:paraId="074EC7C5" w14:textId="77777777" w:rsidR="0046323C" w:rsidRDefault="00BB43E5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Address</w:t>
      </w:r>
    </w:p>
    <w:p w14:paraId="745280AB" w14:textId="77777777" w:rsidR="0046323C" w:rsidRDefault="0046323C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1C1F117D" w14:textId="77777777" w:rsidR="0046323C" w:rsidRDefault="0046323C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Dear </w:t>
      </w:r>
      <w:r w:rsidR="00BB43E5">
        <w:rPr>
          <w:rFonts w:ascii="ArialMT" w:hAnsi="ArialMT" w:cs="ArialMT"/>
          <w:color w:val="000000"/>
          <w:sz w:val="20"/>
          <w:szCs w:val="20"/>
        </w:rPr>
        <w:t>Name</w:t>
      </w:r>
      <w:r>
        <w:rPr>
          <w:rFonts w:ascii="ArialMT" w:hAnsi="ArialMT" w:cs="ArialMT"/>
          <w:color w:val="000000"/>
          <w:sz w:val="20"/>
          <w:szCs w:val="20"/>
        </w:rPr>
        <w:t>:</w:t>
      </w:r>
    </w:p>
    <w:p w14:paraId="6EEEBB81" w14:textId="77777777" w:rsidR="0046323C" w:rsidRDefault="0046323C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579C2E8F" w14:textId="40E5950E" w:rsidR="0046323C" w:rsidRDefault="0046323C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On behalf of Arizona State University, I am pleased to offer you the position of </w:t>
      </w:r>
      <w:r w:rsidR="005D0AE6">
        <w:rPr>
          <w:rFonts w:ascii="ArialMT" w:hAnsi="ArialMT" w:cs="ArialMT"/>
          <w:color w:val="000000"/>
          <w:sz w:val="20"/>
          <w:szCs w:val="20"/>
        </w:rPr>
        <w:t>job title</w:t>
      </w:r>
      <w:r>
        <w:rPr>
          <w:rFonts w:ascii="ArialMT" w:hAnsi="ArialMT" w:cs="ArialMT"/>
          <w:color w:val="000000"/>
          <w:sz w:val="20"/>
          <w:szCs w:val="20"/>
        </w:rPr>
        <w:t xml:space="preserve">, at </w:t>
      </w:r>
      <w:r w:rsidR="009A4B20">
        <w:rPr>
          <w:rFonts w:ascii="ArialMT" w:hAnsi="ArialMT" w:cs="ArialMT"/>
          <w:color w:val="000000"/>
          <w:sz w:val="20"/>
          <w:szCs w:val="20"/>
        </w:rPr>
        <w:t>percent</w:t>
      </w:r>
      <w:r>
        <w:rPr>
          <w:rFonts w:ascii="ArialMT" w:hAnsi="ArialMT" w:cs="ArialMT"/>
          <w:color w:val="000000"/>
          <w:sz w:val="20"/>
          <w:szCs w:val="20"/>
        </w:rPr>
        <w:t xml:space="preserve"> FTE, </w:t>
      </w:r>
      <w:proofErr w:type="spellStart"/>
      <w:r w:rsidR="00BB43E5">
        <w:rPr>
          <w:rFonts w:ascii="ArialMT" w:hAnsi="ArialMT" w:cs="ArialMT"/>
          <w:color w:val="000000"/>
          <w:sz w:val="20"/>
          <w:szCs w:val="20"/>
        </w:rPr>
        <w:t>xxxx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per year; </w:t>
      </w:r>
      <w:proofErr w:type="spellStart"/>
      <w:r w:rsidR="00BB43E5">
        <w:rPr>
          <w:rFonts w:ascii="ArialMT" w:hAnsi="ArialMT" w:cs="ArialMT"/>
          <w:color w:val="000000"/>
          <w:sz w:val="20"/>
          <w:szCs w:val="20"/>
        </w:rPr>
        <w:t>xxxx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per pay period. This is a benefits-eligible position. </w:t>
      </w:r>
      <w:r w:rsidR="00FF453A">
        <w:rPr>
          <w:rFonts w:ascii="ArialMT" w:hAnsi="ArialMT" w:cs="ArialMT"/>
          <w:color w:val="000000"/>
          <w:sz w:val="20"/>
          <w:szCs w:val="20"/>
        </w:rPr>
        <w:t xml:space="preserve">The </w:t>
      </w:r>
      <w:hyperlink r:id="rId6" w:history="1">
        <w:r w:rsidR="00FF453A" w:rsidRPr="00484D99">
          <w:rPr>
            <w:rStyle w:val="Hyperlink"/>
            <w:rFonts w:ascii="Arial-BoldMT" w:hAnsi="Arial-BoldMT" w:cs="Arial-BoldMT"/>
            <w:b/>
            <w:bCs/>
            <w:color w:val="8C1D40"/>
            <w:sz w:val="20"/>
            <w:szCs w:val="20"/>
          </w:rPr>
          <w:t>ASU Benefits Guide</w:t>
        </w:r>
      </w:hyperlink>
      <w:r w:rsidR="00FF453A" w:rsidRPr="00484D99">
        <w:rPr>
          <w:rFonts w:ascii="Arial-BoldMT" w:hAnsi="Arial-BoldMT" w:cs="Arial-BoldMT"/>
          <w:b/>
          <w:bCs/>
          <w:color w:val="8C1D40"/>
          <w:sz w:val="20"/>
          <w:szCs w:val="20"/>
        </w:rPr>
        <w:t xml:space="preserve"> </w:t>
      </w:r>
      <w:r w:rsidR="00FF453A" w:rsidRPr="00DE50B5">
        <w:rPr>
          <w:rFonts w:ascii="Arial-BoldMT" w:hAnsi="Arial-BoldMT" w:cs="Arial-BoldMT"/>
          <w:bCs/>
          <w:color w:val="000000" w:themeColor="text1"/>
          <w:sz w:val="20"/>
          <w:szCs w:val="20"/>
        </w:rPr>
        <w:t>will</w:t>
      </w:r>
      <w:r w:rsidR="00FF453A">
        <w:rPr>
          <w:rFonts w:ascii="Arial-BoldMT" w:hAnsi="Arial-BoldMT" w:cs="Arial-BoldMT"/>
          <w:b/>
          <w:bCs/>
          <w:color w:val="0000EF"/>
          <w:sz w:val="20"/>
          <w:szCs w:val="20"/>
        </w:rPr>
        <w:t xml:space="preserve"> </w:t>
      </w:r>
      <w:r w:rsidR="00FF453A">
        <w:rPr>
          <w:rFonts w:ascii="ArialMT" w:hAnsi="ArialMT" w:cs="ArialMT"/>
          <w:color w:val="000000"/>
          <w:sz w:val="20"/>
          <w:szCs w:val="20"/>
        </w:rPr>
        <w:t xml:space="preserve">inform you of </w:t>
      </w:r>
      <w:hyperlink r:id="rId7" w:history="1">
        <w:r w:rsidR="00FF453A" w:rsidRPr="003B375D">
          <w:rPr>
            <w:rStyle w:val="Hyperlink"/>
            <w:rFonts w:ascii="ArialMT" w:hAnsi="ArialMT" w:cs="ArialMT"/>
            <w:color w:val="8C1D40"/>
            <w:sz w:val="20"/>
            <w:szCs w:val="20"/>
          </w:rPr>
          <w:t>benefits enrollment</w:t>
        </w:r>
      </w:hyperlink>
      <w:r w:rsidR="00FF453A">
        <w:rPr>
          <w:rFonts w:ascii="ArialMT" w:hAnsi="ArialMT" w:cs="ArialMT"/>
          <w:color w:val="000000"/>
          <w:sz w:val="20"/>
          <w:szCs w:val="20"/>
        </w:rPr>
        <w:t xml:space="preserve"> and </w:t>
      </w:r>
      <w:hyperlink r:id="rId8" w:history="1">
        <w:r w:rsidR="00FF453A" w:rsidRPr="003B375D">
          <w:rPr>
            <w:rStyle w:val="Hyperlink"/>
            <w:rFonts w:ascii="ArialMT" w:hAnsi="ArialMT" w:cs="ArialMT"/>
            <w:color w:val="8C1D40"/>
            <w:sz w:val="20"/>
            <w:szCs w:val="20"/>
          </w:rPr>
          <w:t>mandatory retirement enrollment</w:t>
        </w:r>
      </w:hyperlink>
      <w:r w:rsidR="00FF453A">
        <w:rPr>
          <w:rFonts w:ascii="ArialMT" w:hAnsi="ArialMT" w:cs="ArialMT"/>
          <w:color w:val="000000"/>
          <w:sz w:val="20"/>
          <w:szCs w:val="20"/>
        </w:rPr>
        <w:t xml:space="preserve"> decisions you will need to make within 30 days of your start date.</w:t>
      </w:r>
      <w:r w:rsidR="006F776E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E67B04">
        <w:rPr>
          <w:rFonts w:ascii="ArialMT" w:hAnsi="ArialMT" w:cs="ArialMT"/>
          <w:color w:val="000000"/>
          <w:sz w:val="20"/>
          <w:szCs w:val="20"/>
        </w:rPr>
        <w:t xml:space="preserve">ASU </w:t>
      </w:r>
      <w:r>
        <w:rPr>
          <w:rFonts w:ascii="ArialMT" w:hAnsi="ArialMT" w:cs="ArialMT"/>
          <w:color w:val="000000"/>
          <w:sz w:val="20"/>
          <w:szCs w:val="20"/>
        </w:rPr>
        <w:t xml:space="preserve">employees </w:t>
      </w:r>
      <w:r w:rsidR="00E67B04">
        <w:rPr>
          <w:rFonts w:ascii="ArialMT" w:hAnsi="ArialMT" w:cs="ArialMT"/>
          <w:color w:val="000000"/>
          <w:sz w:val="20"/>
          <w:szCs w:val="20"/>
        </w:rPr>
        <w:t xml:space="preserve">currently </w:t>
      </w:r>
      <w:r>
        <w:rPr>
          <w:rFonts w:ascii="ArialMT" w:hAnsi="ArialMT" w:cs="ArialMT"/>
          <w:color w:val="000000"/>
          <w:sz w:val="20"/>
          <w:szCs w:val="20"/>
        </w:rPr>
        <w:t>enrolled in employee benefits do not need to re-enroll.</w:t>
      </w:r>
    </w:p>
    <w:p w14:paraId="1DB316F7" w14:textId="77777777" w:rsidR="0046323C" w:rsidRDefault="0046323C" w:rsidP="0046323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7E2E6D81" w14:textId="5BA18C1D" w:rsidR="004C31AB" w:rsidRDefault="0046323C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This is an at-will</w:t>
      </w:r>
      <w:r w:rsidR="00E67B04">
        <w:rPr>
          <w:rFonts w:ascii="ArialMT" w:hAnsi="ArialMT" w:cs="ArialMT"/>
          <w:color w:val="000000"/>
          <w:sz w:val="20"/>
          <w:szCs w:val="20"/>
        </w:rPr>
        <w:t xml:space="preserve">, </w:t>
      </w:r>
      <w:r>
        <w:rPr>
          <w:rFonts w:ascii="ArialMT" w:hAnsi="ArialMT" w:cs="ArialMT"/>
          <w:color w:val="000000"/>
          <w:sz w:val="20"/>
          <w:szCs w:val="20"/>
        </w:rPr>
        <w:t xml:space="preserve">university staff, category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02</w:t>
      </w:r>
      <w:r w:rsidR="00E67B04">
        <w:rPr>
          <w:rFonts w:ascii="ArialMT" w:hAnsi="ArialMT" w:cs="ArialMT"/>
          <w:color w:val="000000"/>
          <w:sz w:val="20"/>
          <w:szCs w:val="20"/>
        </w:rPr>
        <w:t>,</w:t>
      </w:r>
      <w:r>
        <w:rPr>
          <w:rFonts w:ascii="ArialMT" w:hAnsi="ArialMT" w:cs="ArialMT"/>
          <w:color w:val="000000"/>
          <w:sz w:val="20"/>
          <w:szCs w:val="20"/>
        </w:rPr>
        <w:t xml:space="preserve"> position. As an at-will employee, you and ASU are entitled to terminate the employment relationship at any time and for any </w:t>
      </w:r>
      <w:r w:rsidR="00E67B04">
        <w:rPr>
          <w:rFonts w:ascii="ArialMT" w:hAnsi="ArialMT" w:cs="ArialMT"/>
          <w:color w:val="000000"/>
          <w:sz w:val="20"/>
          <w:szCs w:val="20"/>
        </w:rPr>
        <w:t xml:space="preserve">lawful </w:t>
      </w:r>
      <w:r>
        <w:rPr>
          <w:rFonts w:ascii="ArialMT" w:hAnsi="ArialMT" w:cs="ArialMT"/>
          <w:color w:val="000000"/>
          <w:sz w:val="20"/>
          <w:szCs w:val="20"/>
        </w:rPr>
        <w:t>reaso</w:t>
      </w:r>
      <w:r w:rsidR="00E67B04">
        <w:rPr>
          <w:rFonts w:ascii="ArialMT" w:hAnsi="ArialMT" w:cs="ArialMT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 xml:space="preserve">. Nothing stated in this offer letter or </w:t>
      </w:r>
      <w:r w:rsidR="00E67B04">
        <w:rPr>
          <w:rFonts w:ascii="ArialMT" w:hAnsi="ArialMT" w:cs="ArialMT"/>
          <w:color w:val="000000"/>
          <w:sz w:val="20"/>
          <w:szCs w:val="20"/>
        </w:rPr>
        <w:t xml:space="preserve">said </w:t>
      </w:r>
      <w:r>
        <w:rPr>
          <w:rFonts w:ascii="ArialMT" w:hAnsi="ArialMT" w:cs="ArialMT"/>
          <w:color w:val="000000"/>
          <w:sz w:val="20"/>
          <w:szCs w:val="20"/>
        </w:rPr>
        <w:t>by any supervisor create</w:t>
      </w:r>
      <w:r w:rsidR="00E67B04">
        <w:rPr>
          <w:rFonts w:ascii="ArialMT" w:hAnsi="ArialMT" w:cs="ArialMT"/>
          <w:color w:val="000000"/>
          <w:sz w:val="20"/>
          <w:szCs w:val="20"/>
        </w:rPr>
        <w:t>s</w:t>
      </w:r>
      <w:r>
        <w:rPr>
          <w:rFonts w:ascii="ArialMT" w:hAnsi="ArialMT" w:cs="ArialMT"/>
          <w:color w:val="000000"/>
          <w:sz w:val="20"/>
          <w:szCs w:val="20"/>
        </w:rPr>
        <w:t xml:space="preserve"> an employment contract or modif</w:t>
      </w:r>
      <w:r w:rsidR="00E67B04">
        <w:rPr>
          <w:rFonts w:ascii="ArialMT" w:hAnsi="ArialMT" w:cs="ArialMT"/>
          <w:color w:val="000000"/>
          <w:sz w:val="20"/>
          <w:szCs w:val="20"/>
        </w:rPr>
        <w:t>ies</w:t>
      </w:r>
      <w:r>
        <w:rPr>
          <w:rFonts w:ascii="ArialMT" w:hAnsi="ArialMT" w:cs="ArialMT"/>
          <w:color w:val="000000"/>
          <w:sz w:val="20"/>
          <w:szCs w:val="20"/>
        </w:rPr>
        <w:t xml:space="preserve"> the at-will employment status of ASU </w:t>
      </w:r>
      <w:r w:rsidR="00E67B04">
        <w:rPr>
          <w:rFonts w:ascii="ArialMT" w:hAnsi="ArialMT" w:cs="ArialMT"/>
          <w:color w:val="000000"/>
          <w:sz w:val="20"/>
          <w:szCs w:val="20"/>
        </w:rPr>
        <w:t>employees.</w:t>
      </w:r>
    </w:p>
    <w:p w14:paraId="6FDFC255" w14:textId="77777777" w:rsidR="004C31AB" w:rsidRDefault="004C31AB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0F27342F" w14:textId="3AD7C11F" w:rsidR="006F776E" w:rsidRDefault="006F776E" w:rsidP="006F77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EF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This employment offer is contingent upon the satisfactory outcome of the pre-employment screening activities. These include a reference check of former employment, verification of ability to work in the </w:t>
      </w:r>
      <w:r w:rsidR="009A4B20">
        <w:rPr>
          <w:rFonts w:ascii="ArialMT" w:hAnsi="ArialMT" w:cs="ArialMT"/>
          <w:color w:val="000000"/>
          <w:sz w:val="20"/>
          <w:szCs w:val="20"/>
        </w:rPr>
        <w:t>U.S.</w:t>
      </w:r>
      <w:r>
        <w:rPr>
          <w:rFonts w:ascii="ArialMT" w:hAnsi="ArialMT" w:cs="ArialMT"/>
          <w:color w:val="000000"/>
          <w:sz w:val="20"/>
          <w:szCs w:val="20"/>
        </w:rPr>
        <w:t xml:space="preserve"> and</w:t>
      </w:r>
      <w:r w:rsidRPr="00A13861">
        <w:rPr>
          <w:rFonts w:ascii="ArialMT" w:hAnsi="ArialMT" w:cs="ArialMT"/>
          <w:color w:val="8C1D40"/>
          <w:sz w:val="20"/>
          <w:szCs w:val="20"/>
        </w:rPr>
        <w:t xml:space="preserve"> </w:t>
      </w:r>
      <w:hyperlink r:id="rId9" w:history="1">
        <w:r w:rsidRPr="00A13861">
          <w:rPr>
            <w:rStyle w:val="Hyperlink"/>
            <w:rFonts w:ascii="ArialMT" w:hAnsi="ArialMT" w:cs="ArialMT"/>
            <w:color w:val="8C1D40"/>
            <w:sz w:val="20"/>
            <w:szCs w:val="20"/>
          </w:rPr>
          <w:t>criminal history check</w:t>
        </w:r>
      </w:hyperlink>
      <w:r>
        <w:rPr>
          <w:rFonts w:ascii="ArialMT" w:hAnsi="ArialMT" w:cs="ArialMT"/>
          <w:color w:val="000000"/>
          <w:sz w:val="20"/>
          <w:szCs w:val="20"/>
        </w:rPr>
        <w:t xml:space="preserve"> as required under ASU policy </w:t>
      </w:r>
      <w:hyperlink r:id="rId10" w:history="1">
        <w:r w:rsidRPr="00DE50B5">
          <w:rPr>
            <w:rStyle w:val="Hyperlink"/>
            <w:rFonts w:ascii="ArialMT" w:hAnsi="ArialMT" w:cs="ArialMT"/>
            <w:color w:val="8C1D40"/>
            <w:sz w:val="20"/>
            <w:szCs w:val="20"/>
          </w:rPr>
          <w:t>ACD 126</w:t>
        </w:r>
      </w:hyperlink>
      <w:r>
        <w:rPr>
          <w:rFonts w:ascii="ArialMT" w:hAnsi="ArialMT" w:cs="ArialMT"/>
          <w:color w:val="000000"/>
          <w:sz w:val="20"/>
          <w:szCs w:val="20"/>
        </w:rPr>
        <w:t xml:space="preserve"> and </w:t>
      </w:r>
      <w:r w:rsidR="009A4B20">
        <w:rPr>
          <w:rFonts w:ascii="ArialMT" w:hAnsi="ArialMT" w:cs="ArialMT"/>
          <w:color w:val="000000"/>
          <w:sz w:val="20"/>
          <w:szCs w:val="20"/>
        </w:rPr>
        <w:t>ABOR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hyperlink r:id="rId11" w:history="1">
        <w:r w:rsidRPr="00DE50B5">
          <w:rPr>
            <w:rStyle w:val="Hyperlink"/>
            <w:rFonts w:ascii="ArialMT" w:hAnsi="ArialMT" w:cs="ArialMT"/>
            <w:color w:val="8C1D40"/>
            <w:sz w:val="20"/>
            <w:szCs w:val="20"/>
          </w:rPr>
          <w:t>policy 6-709</w:t>
        </w:r>
      </w:hyperlink>
      <w:r>
        <w:rPr>
          <w:rFonts w:ascii="ArialMT" w:hAnsi="ArialMT" w:cs="ArialMT"/>
          <w:color w:val="000000"/>
          <w:sz w:val="20"/>
          <w:szCs w:val="20"/>
        </w:rPr>
        <w:t xml:space="preserve">. </w:t>
      </w:r>
      <w:r w:rsidR="009A4B20">
        <w:rPr>
          <w:rFonts w:ascii="ArialMT" w:hAnsi="ArialMT" w:cs="ArialMT"/>
          <w:color w:val="000000"/>
          <w:sz w:val="20"/>
          <w:szCs w:val="20"/>
        </w:rPr>
        <w:t>ABOR</w:t>
      </w:r>
      <w:r>
        <w:rPr>
          <w:rFonts w:ascii="ArialMT" w:hAnsi="ArialMT" w:cs="ArialMT"/>
          <w:color w:val="000000"/>
          <w:sz w:val="20"/>
          <w:szCs w:val="20"/>
        </w:rPr>
        <w:t xml:space="preserve">’s policy states misrepresentation of an individual’s qualifications or credentials in securing employment at the university may be grounds for dismissal. </w:t>
      </w:r>
    </w:p>
    <w:p w14:paraId="6E099B94" w14:textId="77777777" w:rsidR="006F776E" w:rsidRDefault="006F776E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50242282" w14:textId="01A278ED" w:rsidR="0046323C" w:rsidRDefault="0046323C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Your start date </w:t>
      </w:r>
      <w:r w:rsidR="004A2F31">
        <w:rPr>
          <w:rFonts w:ascii="ArialMT" w:hAnsi="ArialMT" w:cs="ArialMT"/>
          <w:color w:val="000000"/>
          <w:sz w:val="20"/>
          <w:szCs w:val="20"/>
        </w:rPr>
        <w:t>is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[</w:t>
      </w:r>
      <w:r w:rsidR="00493419">
        <w:rPr>
          <w:rFonts w:ascii="Arial-BoldMT" w:hAnsi="Arial-BoldMT" w:cs="Arial-BoldMT"/>
          <w:b/>
          <w:bCs/>
          <w:color w:val="000000"/>
          <w:sz w:val="20"/>
          <w:szCs w:val="20"/>
        </w:rPr>
        <w:t>enter start date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]</w:t>
      </w:r>
      <w:r>
        <w:rPr>
          <w:rFonts w:ascii="ArialMT" w:hAnsi="ArialMT" w:cs="ArialMT"/>
          <w:color w:val="000000"/>
          <w:sz w:val="20"/>
          <w:szCs w:val="20"/>
        </w:rPr>
        <w:t xml:space="preserve">. You will </w:t>
      </w:r>
      <w:r w:rsidR="004A2F31">
        <w:rPr>
          <w:rFonts w:ascii="ArialMT" w:hAnsi="ArialMT" w:cs="ArialMT"/>
          <w:color w:val="000000"/>
          <w:sz w:val="20"/>
          <w:szCs w:val="20"/>
        </w:rPr>
        <w:t xml:space="preserve">report </w:t>
      </w:r>
      <w:r>
        <w:rPr>
          <w:rFonts w:ascii="ArialMT" w:hAnsi="ArialMT" w:cs="ArialMT"/>
          <w:color w:val="000000"/>
          <w:sz w:val="20"/>
          <w:szCs w:val="20"/>
        </w:rPr>
        <w:t xml:space="preserve">to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[</w:t>
      </w:r>
      <w:r w:rsidR="00493419">
        <w:rPr>
          <w:rFonts w:ascii="Arial-BoldMT" w:hAnsi="Arial-BoldMT" w:cs="Arial-BoldMT"/>
          <w:b/>
          <w:bCs/>
          <w:color w:val="000000"/>
          <w:sz w:val="20"/>
          <w:szCs w:val="20"/>
        </w:rPr>
        <w:t>enter manager name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]</w:t>
      </w:r>
      <w:r>
        <w:rPr>
          <w:rFonts w:ascii="ArialMT" w:hAnsi="ArialMT" w:cs="ArialMT"/>
          <w:color w:val="000000"/>
          <w:sz w:val="20"/>
          <w:szCs w:val="20"/>
        </w:rPr>
        <w:t xml:space="preserve">,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[</w:t>
      </w:r>
      <w:r w:rsidR="00493419">
        <w:rPr>
          <w:rFonts w:ascii="Arial-BoldMT" w:hAnsi="Arial-BoldMT" w:cs="Arial-BoldMT"/>
          <w:b/>
          <w:bCs/>
          <w:color w:val="000000"/>
          <w:sz w:val="20"/>
          <w:szCs w:val="20"/>
        </w:rPr>
        <w:t>enter manager title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]</w:t>
      </w:r>
      <w:r>
        <w:rPr>
          <w:rFonts w:ascii="ArialMT" w:hAnsi="ArialMT" w:cs="ArialMT"/>
          <w:color w:val="000000"/>
          <w:sz w:val="20"/>
          <w:szCs w:val="20"/>
        </w:rPr>
        <w:t xml:space="preserve">, of the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[</w:t>
      </w:r>
      <w:r w:rsidR="00493419">
        <w:rPr>
          <w:rFonts w:ascii="Arial-BoldMT" w:hAnsi="Arial-BoldMT" w:cs="Arial-BoldMT"/>
          <w:b/>
          <w:bCs/>
          <w:color w:val="000000"/>
          <w:sz w:val="20"/>
          <w:szCs w:val="20"/>
        </w:rPr>
        <w:t>enter department title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]</w:t>
      </w:r>
      <w:r>
        <w:rPr>
          <w:rFonts w:ascii="ArialMT" w:hAnsi="ArialMT" w:cs="ArialMT"/>
          <w:color w:val="000000"/>
          <w:sz w:val="20"/>
          <w:szCs w:val="20"/>
        </w:rPr>
        <w:t>.</w:t>
      </w:r>
    </w:p>
    <w:p w14:paraId="240EE88B" w14:textId="77777777" w:rsidR="001B3557" w:rsidRDefault="001B3557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39F35034" w14:textId="04747C7F" w:rsidR="0046323C" w:rsidRDefault="001B3557" w:rsidP="0046323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Note to author: </w:t>
      </w:r>
      <w:r w:rsidR="0046323C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Enter any additional information you want to include about this job or the department. If this is a temporary position, include the date the position is expected to terminate. </w:t>
      </w:r>
      <w:r w:rsidR="0046323C" w:rsidRPr="009553EC">
        <w:rPr>
          <w:rFonts w:ascii="Arial-BoldMT" w:hAnsi="Arial-BoldMT" w:cs="Arial-BoldMT"/>
          <w:b/>
          <w:bCs/>
          <w:color w:val="78BE20"/>
          <w:sz w:val="20"/>
          <w:szCs w:val="20"/>
        </w:rPr>
        <w:t>You may</w:t>
      </w:r>
      <w:r w:rsidR="00493419" w:rsidRPr="009553EC">
        <w:rPr>
          <w:rFonts w:ascii="Arial-BoldMT" w:hAnsi="Arial-BoldMT" w:cs="Arial-BoldMT"/>
          <w:b/>
          <w:bCs/>
          <w:color w:val="78BE20"/>
          <w:sz w:val="20"/>
          <w:szCs w:val="20"/>
        </w:rPr>
        <w:t xml:space="preserve"> </w:t>
      </w:r>
      <w:r w:rsidR="002478BB" w:rsidRPr="009553EC">
        <w:rPr>
          <w:rFonts w:ascii="Arial-BoldMT" w:hAnsi="Arial-BoldMT" w:cs="Arial-BoldMT"/>
          <w:b/>
          <w:bCs/>
          <w:color w:val="78BE20"/>
          <w:sz w:val="20"/>
          <w:szCs w:val="20"/>
        </w:rPr>
        <w:t xml:space="preserve">edit, revise or </w:t>
      </w:r>
      <w:r w:rsidR="0046323C" w:rsidRPr="009553EC">
        <w:rPr>
          <w:rFonts w:ascii="Arial-BoldMT" w:hAnsi="Arial-BoldMT" w:cs="Arial-BoldMT"/>
          <w:b/>
          <w:bCs/>
          <w:color w:val="78BE20"/>
          <w:sz w:val="20"/>
          <w:szCs w:val="20"/>
        </w:rPr>
        <w:t>remove sections below as needed.</w:t>
      </w:r>
    </w:p>
    <w:p w14:paraId="46589FAD" w14:textId="77777777" w:rsidR="0046323C" w:rsidRDefault="0046323C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50F27FF2" w14:textId="03D8C5D1" w:rsidR="0046323C" w:rsidRDefault="0046323C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Additionally, this position is funded in whole or part by sources other than state appropriation and may terminate when funding is no </w:t>
      </w:r>
      <w:r w:rsidR="00493419">
        <w:rPr>
          <w:rFonts w:ascii="ArialMT" w:hAnsi="ArialMT" w:cs="ArialMT"/>
          <w:color w:val="000000"/>
          <w:sz w:val="20"/>
          <w:szCs w:val="20"/>
        </w:rPr>
        <w:t>l</w:t>
      </w:r>
      <w:r>
        <w:rPr>
          <w:rFonts w:ascii="ArialMT" w:hAnsi="ArialMT" w:cs="ArialMT"/>
          <w:color w:val="000000"/>
          <w:sz w:val="20"/>
          <w:szCs w:val="20"/>
        </w:rPr>
        <w:t>onger available.</w:t>
      </w:r>
    </w:p>
    <w:p w14:paraId="0223476D" w14:textId="77777777" w:rsidR="0046323C" w:rsidRDefault="0046323C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1E77D247" w14:textId="028301A4" w:rsidR="0046323C" w:rsidRDefault="00493419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After submitting </w:t>
      </w:r>
      <w:r w:rsidR="0046323C">
        <w:rPr>
          <w:rFonts w:ascii="ArialMT" w:hAnsi="ArialMT" w:cs="ArialMT"/>
          <w:color w:val="000000"/>
          <w:sz w:val="20"/>
          <w:szCs w:val="20"/>
        </w:rPr>
        <w:t>this signed offer letter</w:t>
      </w:r>
      <w:r>
        <w:rPr>
          <w:rFonts w:ascii="ArialMT" w:hAnsi="ArialMT" w:cs="ArialMT"/>
          <w:color w:val="000000"/>
          <w:sz w:val="20"/>
          <w:szCs w:val="20"/>
        </w:rPr>
        <w:t xml:space="preserve">, </w:t>
      </w:r>
      <w:r w:rsidR="0046323C">
        <w:rPr>
          <w:rFonts w:ascii="ArialMT" w:hAnsi="ArialMT" w:cs="ArialMT"/>
          <w:color w:val="000000"/>
          <w:sz w:val="20"/>
          <w:szCs w:val="20"/>
        </w:rPr>
        <w:t xml:space="preserve">complete your new employee </w:t>
      </w:r>
      <w:r>
        <w:rPr>
          <w:rFonts w:ascii="ArialMT" w:hAnsi="ArialMT" w:cs="ArialMT"/>
          <w:color w:val="000000"/>
          <w:sz w:val="20"/>
          <w:szCs w:val="20"/>
        </w:rPr>
        <w:t xml:space="preserve">paperwork </w:t>
      </w:r>
      <w:r w:rsidR="0046323C">
        <w:rPr>
          <w:rFonts w:ascii="ArialMT" w:hAnsi="ArialMT" w:cs="ArialMT"/>
          <w:color w:val="000000"/>
          <w:sz w:val="20"/>
          <w:szCs w:val="20"/>
        </w:rPr>
        <w:t>with Section 1 of the Employment Eligibility Verification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9A4B20">
        <w:rPr>
          <w:rFonts w:ascii="ArialMT" w:hAnsi="ArialMT" w:cs="ArialMT"/>
          <w:color w:val="000000"/>
          <w:sz w:val="20"/>
          <w:szCs w:val="20"/>
        </w:rPr>
        <w:t>(</w:t>
      </w:r>
      <w:r w:rsidR="0046323C">
        <w:rPr>
          <w:rFonts w:ascii="ArialMT" w:hAnsi="ArialMT" w:cs="ArialMT"/>
          <w:color w:val="000000"/>
          <w:sz w:val="20"/>
          <w:szCs w:val="20"/>
        </w:rPr>
        <w:t>Form I-9</w:t>
      </w:r>
      <w:r w:rsidR="009A4B20">
        <w:rPr>
          <w:rFonts w:ascii="ArialMT" w:hAnsi="ArialMT" w:cs="ArialMT"/>
          <w:color w:val="000000"/>
          <w:sz w:val="20"/>
          <w:szCs w:val="20"/>
        </w:rPr>
        <w:t>)</w:t>
      </w:r>
      <w:r w:rsidR="0046323C">
        <w:rPr>
          <w:rFonts w:ascii="ArialMT" w:hAnsi="ArialMT" w:cs="ArialMT"/>
          <w:color w:val="000000"/>
          <w:sz w:val="20"/>
          <w:szCs w:val="20"/>
        </w:rPr>
        <w:t xml:space="preserve"> no later than your first day of employment.</w:t>
      </w:r>
    </w:p>
    <w:p w14:paraId="75CAB1AD" w14:textId="77777777" w:rsidR="0046323C" w:rsidRDefault="0046323C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66DC4D5E" w14:textId="77777777" w:rsidR="006F776E" w:rsidRDefault="006F776E" w:rsidP="006F77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Review </w:t>
      </w:r>
      <w:hyperlink r:id="rId12" w:history="1">
        <w:r w:rsidRPr="00A13861">
          <w:rPr>
            <w:rStyle w:val="Hyperlink"/>
            <w:rFonts w:ascii="ArialMT" w:hAnsi="ArialMT" w:cs="ArialMT"/>
            <w:color w:val="8C1D40"/>
            <w:sz w:val="20"/>
            <w:szCs w:val="20"/>
          </w:rPr>
          <w:t>new employee information</w:t>
        </w:r>
      </w:hyperlink>
      <w:r w:rsidRPr="00A13861">
        <w:rPr>
          <w:rFonts w:ascii="ArialMT" w:hAnsi="ArialMT" w:cs="ArialMT"/>
          <w:color w:val="8C1D4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to find required forms and documentation, orientation and training and access to certain buildings or systems.</w:t>
      </w:r>
    </w:p>
    <w:p w14:paraId="70272B66" w14:textId="77777777" w:rsidR="0046323C" w:rsidRDefault="0046323C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34E40709" w14:textId="76E2B117" w:rsidR="0046323C" w:rsidRDefault="0046323C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C1D4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You will </w:t>
      </w:r>
      <w:r w:rsidR="004A2F31">
        <w:rPr>
          <w:rFonts w:ascii="ArialMT" w:hAnsi="ArialMT" w:cs="ArialMT"/>
          <w:color w:val="000000"/>
          <w:sz w:val="20"/>
          <w:szCs w:val="20"/>
        </w:rPr>
        <w:t xml:space="preserve">attend </w:t>
      </w:r>
      <w:r>
        <w:rPr>
          <w:rFonts w:ascii="ArialMT" w:hAnsi="ArialMT" w:cs="ArialMT"/>
          <w:color w:val="000000"/>
          <w:sz w:val="20"/>
          <w:szCs w:val="20"/>
        </w:rPr>
        <w:t xml:space="preserve">the </w:t>
      </w:r>
      <w:r w:rsidR="001D12BC">
        <w:rPr>
          <w:rFonts w:ascii="ArialMT" w:hAnsi="ArialMT" w:cs="ArialMT"/>
          <w:color w:val="000000"/>
          <w:sz w:val="20"/>
          <w:szCs w:val="20"/>
        </w:rPr>
        <w:t>b</w:t>
      </w:r>
      <w:r>
        <w:rPr>
          <w:rFonts w:ascii="ArialMT" w:hAnsi="ArialMT" w:cs="ArialMT"/>
          <w:color w:val="000000"/>
          <w:sz w:val="20"/>
          <w:szCs w:val="20"/>
        </w:rPr>
        <w:t xml:space="preserve">enefits-eligible </w:t>
      </w:r>
      <w:hyperlink r:id="rId13" w:history="1">
        <w:r w:rsidRPr="00355623">
          <w:rPr>
            <w:rStyle w:val="Hyperlink"/>
            <w:rFonts w:ascii="ArialMT" w:hAnsi="ArialMT" w:cs="ArialMT"/>
            <w:color w:val="8C1D40"/>
            <w:sz w:val="20"/>
            <w:szCs w:val="20"/>
          </w:rPr>
          <w:t>New Employee Orientation</w:t>
        </w:r>
      </w:hyperlink>
      <w:r w:rsidRPr="00355623">
        <w:rPr>
          <w:rFonts w:ascii="ArialMT" w:hAnsi="ArialMT" w:cs="ArialMT"/>
          <w:color w:val="8C1D4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on [</w:t>
      </w:r>
      <w:r w:rsidR="00493419">
        <w:rPr>
          <w:rFonts w:ascii="Arial-BoldMT" w:hAnsi="Arial-BoldMT" w:cs="Arial-BoldMT"/>
          <w:b/>
          <w:bCs/>
          <w:color w:val="000000"/>
          <w:sz w:val="20"/>
          <w:szCs w:val="20"/>
        </w:rPr>
        <w:t>insert date</w:t>
      </w:r>
      <w:r>
        <w:rPr>
          <w:rFonts w:ascii="ArialMT" w:hAnsi="ArialMT" w:cs="ArialMT"/>
          <w:color w:val="000000"/>
          <w:sz w:val="20"/>
          <w:szCs w:val="20"/>
        </w:rPr>
        <w:t>]. The session is conduc</w:t>
      </w:r>
      <w:r w:rsidR="006F776E">
        <w:rPr>
          <w:rFonts w:ascii="ArialMT" w:hAnsi="ArialMT" w:cs="ArialMT"/>
          <w:color w:val="000000"/>
          <w:sz w:val="20"/>
          <w:szCs w:val="20"/>
        </w:rPr>
        <w:t xml:space="preserve">ted by Human Resources from 8 </w:t>
      </w:r>
      <w:r>
        <w:rPr>
          <w:rFonts w:ascii="ArialMT" w:hAnsi="ArialMT" w:cs="ArialMT"/>
          <w:color w:val="000000"/>
          <w:sz w:val="20"/>
          <w:szCs w:val="20"/>
        </w:rPr>
        <w:t>a</w:t>
      </w:r>
      <w:r w:rsidR="00493419">
        <w:rPr>
          <w:rFonts w:ascii="ArialMT" w:hAnsi="ArialMT" w:cs="ArialMT"/>
          <w:color w:val="000000"/>
          <w:sz w:val="20"/>
          <w:szCs w:val="20"/>
        </w:rPr>
        <w:t>.</w:t>
      </w:r>
      <w:r>
        <w:rPr>
          <w:rFonts w:ascii="ArialMT" w:hAnsi="ArialMT" w:cs="ArialMT"/>
          <w:color w:val="000000"/>
          <w:sz w:val="20"/>
          <w:szCs w:val="20"/>
        </w:rPr>
        <w:t>m</w:t>
      </w:r>
      <w:r w:rsidR="00493419">
        <w:rPr>
          <w:rFonts w:ascii="ArialMT" w:hAnsi="ArialMT" w:cs="ArialMT"/>
          <w:color w:val="000000"/>
          <w:sz w:val="20"/>
          <w:szCs w:val="20"/>
        </w:rPr>
        <w:t xml:space="preserve">. </w:t>
      </w:r>
      <w:r w:rsidR="006F776E">
        <w:rPr>
          <w:rFonts w:ascii="ArialMT" w:hAnsi="ArialMT" w:cs="ArialMT"/>
          <w:color w:val="000000"/>
          <w:sz w:val="20"/>
          <w:szCs w:val="20"/>
        </w:rPr>
        <w:t>to</w:t>
      </w:r>
      <w:r w:rsidR="00493419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6F776E">
        <w:rPr>
          <w:rFonts w:ascii="ArialMT" w:hAnsi="ArialMT" w:cs="ArialMT"/>
          <w:color w:val="000000"/>
          <w:sz w:val="20"/>
          <w:szCs w:val="20"/>
        </w:rPr>
        <w:t xml:space="preserve">3 </w:t>
      </w:r>
      <w:r>
        <w:rPr>
          <w:rFonts w:ascii="ArialMT" w:hAnsi="ArialMT" w:cs="ArialMT"/>
          <w:color w:val="000000"/>
          <w:sz w:val="20"/>
          <w:szCs w:val="20"/>
        </w:rPr>
        <w:t>p</w:t>
      </w:r>
      <w:r w:rsidR="00493419">
        <w:rPr>
          <w:rFonts w:ascii="ArialMT" w:hAnsi="ArialMT" w:cs="ArialMT"/>
          <w:color w:val="000000"/>
          <w:sz w:val="20"/>
          <w:szCs w:val="20"/>
        </w:rPr>
        <w:t>.</w:t>
      </w:r>
      <w:r>
        <w:rPr>
          <w:rFonts w:ascii="ArialMT" w:hAnsi="ArialMT" w:cs="ArialMT"/>
          <w:color w:val="000000"/>
          <w:sz w:val="20"/>
          <w:szCs w:val="20"/>
        </w:rPr>
        <w:t>m</w:t>
      </w:r>
      <w:r w:rsidR="00493419">
        <w:rPr>
          <w:rFonts w:ascii="ArialMT" w:hAnsi="ArialMT" w:cs="ArialMT"/>
          <w:color w:val="000000"/>
          <w:sz w:val="20"/>
          <w:szCs w:val="20"/>
        </w:rPr>
        <w:t>.</w:t>
      </w:r>
      <w:r>
        <w:rPr>
          <w:rFonts w:ascii="ArialMT" w:hAnsi="ArialMT" w:cs="ArialMT"/>
          <w:color w:val="000000"/>
          <w:sz w:val="20"/>
          <w:szCs w:val="20"/>
        </w:rPr>
        <w:t xml:space="preserve">, in the </w:t>
      </w:r>
      <w:hyperlink r:id="rId14" w:history="1">
        <w:r w:rsidR="006F776E" w:rsidRPr="00E51849">
          <w:rPr>
            <w:rStyle w:val="Hyperlink"/>
            <w:rFonts w:ascii="ArialMT" w:hAnsi="ArialMT" w:cs="ArialMT"/>
            <w:color w:val="8C1D40"/>
            <w:sz w:val="20"/>
            <w:szCs w:val="20"/>
          </w:rPr>
          <w:t xml:space="preserve">University Center </w:t>
        </w:r>
        <w:proofErr w:type="spellStart"/>
        <w:r w:rsidR="006F776E" w:rsidRPr="00E51849">
          <w:rPr>
            <w:rStyle w:val="Hyperlink"/>
            <w:rFonts w:ascii="ArialMT" w:hAnsi="ArialMT" w:cs="ArialMT"/>
            <w:color w:val="8C1D40"/>
            <w:sz w:val="20"/>
            <w:szCs w:val="20"/>
          </w:rPr>
          <w:t>Bldg</w:t>
        </w:r>
        <w:proofErr w:type="spellEnd"/>
        <w:r w:rsidR="006F776E" w:rsidRPr="00E51849">
          <w:rPr>
            <w:rStyle w:val="Hyperlink"/>
            <w:rFonts w:ascii="ArialMT" w:hAnsi="ArialMT" w:cs="ArialMT"/>
            <w:color w:val="8C1D40"/>
            <w:sz w:val="20"/>
            <w:szCs w:val="20"/>
          </w:rPr>
          <w:t xml:space="preserve"> A</w:t>
        </w:r>
      </w:hyperlink>
      <w:r>
        <w:rPr>
          <w:rFonts w:ascii="ArialMT" w:hAnsi="ArialMT" w:cs="ArialMT"/>
          <w:color w:val="000000"/>
          <w:sz w:val="20"/>
          <w:szCs w:val="20"/>
        </w:rPr>
        <w:t>, 1100 E. University Dr., Tempe, AZ 85287. This meeting acquaint</w:t>
      </w:r>
      <w:r w:rsidR="004A2F31">
        <w:rPr>
          <w:rFonts w:ascii="ArialMT" w:hAnsi="ArialMT" w:cs="ArialMT"/>
          <w:color w:val="000000"/>
          <w:sz w:val="20"/>
          <w:szCs w:val="20"/>
        </w:rPr>
        <w:t xml:space="preserve">s </w:t>
      </w:r>
      <w:r>
        <w:rPr>
          <w:rFonts w:ascii="ArialMT" w:hAnsi="ArialMT" w:cs="ArialMT"/>
          <w:color w:val="000000"/>
          <w:sz w:val="20"/>
          <w:szCs w:val="20"/>
        </w:rPr>
        <w:t>new employees with ASU, offer</w:t>
      </w:r>
      <w:r w:rsidR="004A2F31">
        <w:rPr>
          <w:rFonts w:ascii="ArialMT" w:hAnsi="ArialMT" w:cs="ArialMT"/>
          <w:color w:val="000000"/>
          <w:sz w:val="20"/>
          <w:szCs w:val="20"/>
        </w:rPr>
        <w:t>s</w:t>
      </w:r>
      <w:r>
        <w:rPr>
          <w:rFonts w:ascii="ArialMT" w:hAnsi="ArialMT" w:cs="ArialMT"/>
          <w:color w:val="000000"/>
          <w:sz w:val="20"/>
          <w:szCs w:val="20"/>
        </w:rPr>
        <w:t xml:space="preserve"> onsite signup for services and provide</w:t>
      </w:r>
      <w:r w:rsidR="004A2F31">
        <w:rPr>
          <w:rFonts w:ascii="ArialMT" w:hAnsi="ArialMT" w:cs="ArialMT"/>
          <w:color w:val="000000"/>
          <w:sz w:val="20"/>
          <w:szCs w:val="20"/>
        </w:rPr>
        <w:t>s</w:t>
      </w:r>
      <w:r>
        <w:rPr>
          <w:rFonts w:ascii="ArialMT" w:hAnsi="ArialMT" w:cs="ArialMT"/>
          <w:color w:val="000000"/>
          <w:sz w:val="20"/>
          <w:szCs w:val="20"/>
        </w:rPr>
        <w:t xml:space="preserve"> information regarding major benefits such as insurance and retirement plans. There </w:t>
      </w:r>
      <w:r w:rsidR="004A2F31">
        <w:rPr>
          <w:rFonts w:ascii="ArialMT" w:hAnsi="ArialMT" w:cs="ArialMT"/>
          <w:color w:val="000000"/>
          <w:sz w:val="20"/>
          <w:szCs w:val="20"/>
        </w:rPr>
        <w:t xml:space="preserve">is </w:t>
      </w:r>
      <w:r>
        <w:rPr>
          <w:rFonts w:ascii="ArialMT" w:hAnsi="ArialMT" w:cs="ArialMT"/>
          <w:color w:val="000000"/>
          <w:sz w:val="20"/>
          <w:szCs w:val="20"/>
        </w:rPr>
        <w:t xml:space="preserve">a short break for lunch around noon. </w:t>
      </w:r>
      <w:r w:rsidR="006F776E">
        <w:rPr>
          <w:rFonts w:ascii="ArialMT" w:hAnsi="ArialMT" w:cs="ArialMT"/>
          <w:color w:val="000000"/>
          <w:sz w:val="20"/>
          <w:szCs w:val="20"/>
        </w:rPr>
        <w:t xml:space="preserve">For details about location, where to park and services, see </w:t>
      </w:r>
      <w:hyperlink r:id="rId15" w:history="1">
        <w:r w:rsidR="006F776E" w:rsidRPr="00E51849">
          <w:rPr>
            <w:rStyle w:val="Hyperlink"/>
            <w:rFonts w:ascii="ArialMT" w:hAnsi="ArialMT" w:cs="ArialMT"/>
            <w:color w:val="8C1D40"/>
            <w:sz w:val="20"/>
            <w:szCs w:val="20"/>
          </w:rPr>
          <w:t>New Employee Orientation</w:t>
        </w:r>
      </w:hyperlink>
      <w:r w:rsidR="006F776E" w:rsidRPr="00E51849">
        <w:rPr>
          <w:rFonts w:ascii="ArialMT" w:hAnsi="ArialMT" w:cs="ArialMT"/>
          <w:color w:val="8C1D40"/>
          <w:sz w:val="20"/>
          <w:szCs w:val="20"/>
        </w:rPr>
        <w:t>.</w:t>
      </w:r>
    </w:p>
    <w:p w14:paraId="08ED1162" w14:textId="77777777" w:rsidR="006F776E" w:rsidRDefault="006F776E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2AEEBA70" w14:textId="71B0BF40" w:rsidR="0046323C" w:rsidRDefault="0046323C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Please acknowledge that you accept this offer of employment by signing with your electronic signature no later than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[</w:t>
      </w:r>
      <w:r w:rsidR="00493419">
        <w:rPr>
          <w:rFonts w:ascii="Arial-BoldMT" w:hAnsi="Arial-BoldMT" w:cs="Arial-BoldMT"/>
          <w:b/>
          <w:bCs/>
          <w:color w:val="000000"/>
          <w:sz w:val="20"/>
          <w:szCs w:val="20"/>
        </w:rPr>
        <w:t>insert date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]</w:t>
      </w:r>
      <w:r>
        <w:rPr>
          <w:rFonts w:ascii="ArialMT" w:hAnsi="ArialMT" w:cs="ArialMT"/>
          <w:color w:val="000000"/>
          <w:sz w:val="20"/>
          <w:szCs w:val="20"/>
        </w:rPr>
        <w:t xml:space="preserve">. You may contact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[</w:t>
      </w:r>
      <w:proofErr w:type="spellStart"/>
      <w:r w:rsidR="00493419">
        <w:rPr>
          <w:rFonts w:ascii="Arial-BoldMT" w:hAnsi="Arial-BoldMT" w:cs="Arial-BoldMT"/>
          <w:b/>
          <w:bCs/>
          <w:color w:val="000000"/>
          <w:sz w:val="20"/>
          <w:szCs w:val="20"/>
        </w:rPr>
        <w:t>contact</w:t>
      </w:r>
      <w:proofErr w:type="spellEnd"/>
      <w:r w:rsidR="00493419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name</w:t>
      </w:r>
      <w:r>
        <w:rPr>
          <w:rFonts w:ascii="ArialMT" w:hAnsi="ArialMT" w:cs="ArialMT"/>
          <w:color w:val="000000"/>
          <w:sz w:val="20"/>
          <w:szCs w:val="20"/>
        </w:rPr>
        <w:t xml:space="preserve">] at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[</w:t>
      </w:r>
      <w:r w:rsidR="00493419">
        <w:rPr>
          <w:rFonts w:ascii="Arial-BoldMT" w:hAnsi="Arial-BoldMT" w:cs="Arial-BoldMT"/>
          <w:b/>
          <w:bCs/>
          <w:color w:val="000000"/>
          <w:sz w:val="20"/>
          <w:szCs w:val="20"/>
        </w:rPr>
        <w:t>contact phone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] </w:t>
      </w:r>
      <w:r>
        <w:rPr>
          <w:rFonts w:ascii="ArialMT" w:hAnsi="ArialMT" w:cs="ArialMT"/>
          <w:color w:val="000000"/>
          <w:sz w:val="20"/>
          <w:szCs w:val="20"/>
        </w:rPr>
        <w:t xml:space="preserve">if you have questions. Welcome to </w:t>
      </w:r>
      <w:r w:rsidR="009A4B20">
        <w:rPr>
          <w:rFonts w:ascii="ArialMT" w:hAnsi="ArialMT" w:cs="ArialMT"/>
          <w:color w:val="000000"/>
          <w:sz w:val="20"/>
          <w:szCs w:val="20"/>
        </w:rPr>
        <w:t>ASU</w:t>
      </w:r>
      <w:r>
        <w:rPr>
          <w:rFonts w:ascii="ArialMT" w:hAnsi="ArialMT" w:cs="ArialMT"/>
          <w:color w:val="000000"/>
          <w:sz w:val="20"/>
          <w:szCs w:val="20"/>
        </w:rPr>
        <w:t xml:space="preserve">. I </w:t>
      </w:r>
      <w:r w:rsidR="004A2F31">
        <w:rPr>
          <w:rFonts w:ascii="ArialMT" w:hAnsi="ArialMT" w:cs="ArialMT"/>
          <w:color w:val="000000"/>
          <w:sz w:val="20"/>
          <w:szCs w:val="20"/>
        </w:rPr>
        <w:t xml:space="preserve">look </w:t>
      </w:r>
      <w:r>
        <w:rPr>
          <w:rFonts w:ascii="ArialMT" w:hAnsi="ArialMT" w:cs="ArialMT"/>
          <w:color w:val="000000"/>
          <w:sz w:val="20"/>
          <w:szCs w:val="20"/>
        </w:rPr>
        <w:t>forward to your joining the department staff.</w:t>
      </w:r>
    </w:p>
    <w:p w14:paraId="2373302F" w14:textId="77777777" w:rsidR="0046323C" w:rsidRDefault="0046323C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150C3838" w14:textId="77777777" w:rsidR="0046323C" w:rsidRDefault="0046323C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Sincerely,</w:t>
      </w:r>
    </w:p>
    <w:p w14:paraId="10D57837" w14:textId="3A6BA587" w:rsidR="0046323C" w:rsidRDefault="0046323C" w:rsidP="0046323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[</w:t>
      </w:r>
      <w:r w:rsidR="00493419">
        <w:rPr>
          <w:rFonts w:ascii="Arial-BoldMT" w:hAnsi="Arial-BoldMT" w:cs="Arial-BoldMT"/>
          <w:b/>
          <w:bCs/>
          <w:color w:val="000000"/>
          <w:sz w:val="20"/>
          <w:szCs w:val="20"/>
        </w:rPr>
        <w:t>insert signature photo using the “insert image” tool above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]</w:t>
      </w:r>
    </w:p>
    <w:p w14:paraId="68718E79" w14:textId="4EB9F1F3" w:rsidR="0046323C" w:rsidRDefault="00493419" w:rsidP="009603F2">
      <w:pPr>
        <w:autoSpaceDE w:val="0"/>
        <w:autoSpaceDN w:val="0"/>
        <w:adjustRightInd w:val="0"/>
        <w:spacing w:after="0" w:line="240" w:lineRule="auto"/>
        <w:outlineLvl w:val="0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Name</w:t>
      </w:r>
    </w:p>
    <w:p w14:paraId="6773B682" w14:textId="4E83E32C" w:rsidR="0046323C" w:rsidRDefault="00493419" w:rsidP="009603F2">
      <w:pPr>
        <w:autoSpaceDE w:val="0"/>
        <w:autoSpaceDN w:val="0"/>
        <w:adjustRightInd w:val="0"/>
        <w:spacing w:after="0" w:line="240" w:lineRule="auto"/>
        <w:outlineLvl w:val="0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Title</w:t>
      </w:r>
    </w:p>
    <w:p w14:paraId="5D2D9169" w14:textId="77777777" w:rsidR="0046323C" w:rsidRDefault="0046323C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38305079" w14:textId="77777777" w:rsidR="0046323C" w:rsidRDefault="0046323C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Letter ID: [#</w:t>
      </w: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Document:UniqueID</w:t>
      </w:r>
      <w:proofErr w:type="spellEnd"/>
      <w:proofErr w:type="gramEnd"/>
      <w:r>
        <w:rPr>
          <w:rFonts w:ascii="ArialMT" w:hAnsi="ArialMT" w:cs="ArialMT"/>
          <w:color w:val="000000"/>
          <w:sz w:val="20"/>
          <w:szCs w:val="20"/>
        </w:rPr>
        <w:t>#]</w:t>
      </w:r>
    </w:p>
    <w:p w14:paraId="60A5F018" w14:textId="77777777" w:rsidR="001B3557" w:rsidRDefault="001B3557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58F8A448" w14:textId="77777777" w:rsidR="001B3557" w:rsidRDefault="001B3557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55C336A5" w14:textId="77777777" w:rsidR="001B3557" w:rsidRDefault="001B3557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3D1445A3" w14:textId="77777777" w:rsidR="001B3557" w:rsidRDefault="001B3557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4DC0550E" w14:textId="77777777" w:rsidR="001B3557" w:rsidRDefault="001B3557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668BE7EE" w14:textId="77777777" w:rsidR="001B3557" w:rsidRDefault="001B3557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204D7A3E" w14:textId="77777777" w:rsidR="001B3557" w:rsidRDefault="001B3557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57575BC3" w14:textId="77777777" w:rsidR="001B3557" w:rsidRDefault="001B3557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4D682D5E" w14:textId="77777777" w:rsidR="001B3557" w:rsidRDefault="001B3557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30A14DB6" w14:textId="77777777" w:rsidR="001B3557" w:rsidRDefault="001B3557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372EFB6F" w14:textId="77777777" w:rsidR="001B3557" w:rsidRDefault="001B3557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2070B3A2" w14:textId="77777777" w:rsidR="001B3557" w:rsidRDefault="001B3557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1EA80D51" w14:textId="77777777" w:rsidR="001B3557" w:rsidRDefault="001B3557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3013B07F" w14:textId="77777777" w:rsidR="001B3557" w:rsidRDefault="001B3557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7E66CA54" w14:textId="77777777" w:rsidR="001B3557" w:rsidRDefault="001B3557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486D02AF" w14:textId="77777777" w:rsidR="001B3557" w:rsidRDefault="001B3557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190CCB51" w14:textId="77777777" w:rsidR="001B3557" w:rsidRDefault="001B3557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1AE0B0CE" w14:textId="77777777" w:rsidR="001B3557" w:rsidRDefault="001B3557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38EB822A" w14:textId="77777777" w:rsidR="001B3557" w:rsidRDefault="001B3557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3DED48FE" w14:textId="77777777" w:rsidR="001B3557" w:rsidRDefault="001B3557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531619E7" w14:textId="77777777" w:rsidR="001B3557" w:rsidRDefault="001B3557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11ECA6C3" w14:textId="77777777" w:rsidR="001B3557" w:rsidRDefault="001B3557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3EC63346" w14:textId="77777777" w:rsidR="001B3557" w:rsidRDefault="001B3557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54A9D341" w14:textId="77777777" w:rsidR="001B3557" w:rsidRDefault="001B3557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121A41C1" w14:textId="77777777" w:rsidR="001B3557" w:rsidRDefault="001B3557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14593420" w14:textId="77777777" w:rsidR="001B3557" w:rsidRDefault="001B3557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3D316D24" w14:textId="77777777" w:rsidR="001B3557" w:rsidRDefault="001B3557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2C34DCCA" w14:textId="77777777" w:rsidR="001B3557" w:rsidRDefault="001B3557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0306FBA4" w14:textId="77777777" w:rsidR="001B3557" w:rsidRDefault="001B3557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3DF07647" w14:textId="54E71890" w:rsidR="001B3557" w:rsidRDefault="001B3557" w:rsidP="004632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Revised </w:t>
      </w:r>
      <w:r w:rsidR="009F7BCC">
        <w:rPr>
          <w:rFonts w:ascii="ArialMT" w:hAnsi="ArialMT" w:cs="ArialMT"/>
          <w:color w:val="000000"/>
          <w:sz w:val="20"/>
          <w:szCs w:val="20"/>
        </w:rPr>
        <w:t>6</w:t>
      </w:r>
      <w:r w:rsidR="00110504">
        <w:rPr>
          <w:rFonts w:ascii="ArialMT" w:hAnsi="ArialMT" w:cs="ArialMT"/>
          <w:color w:val="000000"/>
          <w:sz w:val="20"/>
          <w:szCs w:val="20"/>
        </w:rPr>
        <w:t>/16/17</w:t>
      </w:r>
    </w:p>
    <w:sectPr w:rsidR="001B3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9D"/>
    <w:rsid w:val="00021BD3"/>
    <w:rsid w:val="00041F42"/>
    <w:rsid w:val="00110504"/>
    <w:rsid w:val="001B3557"/>
    <w:rsid w:val="001D12BC"/>
    <w:rsid w:val="001E0A9D"/>
    <w:rsid w:val="0023605E"/>
    <w:rsid w:val="002478BB"/>
    <w:rsid w:val="002B0C12"/>
    <w:rsid w:val="00355623"/>
    <w:rsid w:val="003A1480"/>
    <w:rsid w:val="003D6FFF"/>
    <w:rsid w:val="0046323C"/>
    <w:rsid w:val="00493419"/>
    <w:rsid w:val="00494B17"/>
    <w:rsid w:val="004A2F31"/>
    <w:rsid w:val="004C31AB"/>
    <w:rsid w:val="005D0AE6"/>
    <w:rsid w:val="005F45E1"/>
    <w:rsid w:val="00623952"/>
    <w:rsid w:val="00651C53"/>
    <w:rsid w:val="006C5B4F"/>
    <w:rsid w:val="006F776E"/>
    <w:rsid w:val="00702BAA"/>
    <w:rsid w:val="0086144E"/>
    <w:rsid w:val="009553EC"/>
    <w:rsid w:val="009603F2"/>
    <w:rsid w:val="009A4B20"/>
    <w:rsid w:val="009F7BCC"/>
    <w:rsid w:val="00A21A3E"/>
    <w:rsid w:val="00AC56F0"/>
    <w:rsid w:val="00AF7110"/>
    <w:rsid w:val="00B15722"/>
    <w:rsid w:val="00BB43E5"/>
    <w:rsid w:val="00C26585"/>
    <w:rsid w:val="00D742B1"/>
    <w:rsid w:val="00DC6F22"/>
    <w:rsid w:val="00DE2359"/>
    <w:rsid w:val="00E370FE"/>
    <w:rsid w:val="00E63DE6"/>
    <w:rsid w:val="00E67B04"/>
    <w:rsid w:val="00F52A2E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5D0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C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4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9341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41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41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41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41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556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public.azregents.edu/Policy%20Manual/6-709-Mandatory%20Background%20Checks-Employees-Process%20for%20Hiring-Retaining-Termination%20Employees%20Convicted-Felony%20Offense.pdf" TargetMode="External"/><Relationship Id="rId12" Type="http://schemas.openxmlformats.org/officeDocument/2006/relationships/hyperlink" Target="https://cfo.asu.edu/new-employee-info" TargetMode="External"/><Relationship Id="rId13" Type="http://schemas.openxmlformats.org/officeDocument/2006/relationships/hyperlink" Target="https://cfo.asu.edu/orientation" TargetMode="External"/><Relationship Id="rId14" Type="http://schemas.openxmlformats.org/officeDocument/2006/relationships/hyperlink" Target="https://maps.asu.edu/?id=120&amp;mrkIid=63025" TargetMode="External"/><Relationship Id="rId15" Type="http://schemas.openxmlformats.org/officeDocument/2006/relationships/hyperlink" Target="https://cfo.asu.edu/orientation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image" Target="media/image2.jpeg"/><Relationship Id="rId6" Type="http://schemas.openxmlformats.org/officeDocument/2006/relationships/hyperlink" Target="https://cfo.asu.edu/benefits-guide" TargetMode="External"/><Relationship Id="rId7" Type="http://schemas.openxmlformats.org/officeDocument/2006/relationships/hyperlink" Target="http://cfo.asu.edu/benefits-enrollment" TargetMode="External"/><Relationship Id="rId8" Type="http://schemas.openxmlformats.org/officeDocument/2006/relationships/hyperlink" Target="https://cfo.asu.edu/retirement-enrollment" TargetMode="External"/><Relationship Id="rId9" Type="http://schemas.openxmlformats.org/officeDocument/2006/relationships/hyperlink" Target="https://cfo.asu.edu/background-fingerprints" TargetMode="External"/><Relationship Id="rId10" Type="http://schemas.openxmlformats.org/officeDocument/2006/relationships/hyperlink" Target="https://www.asu.edu/aad/manuals/acd/acd1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Schultz</dc:creator>
  <cp:lastModifiedBy>Microsoft Office User</cp:lastModifiedBy>
  <cp:revision>2</cp:revision>
  <cp:lastPrinted>2017-06-15T16:41:00Z</cp:lastPrinted>
  <dcterms:created xsi:type="dcterms:W3CDTF">2017-06-16T22:56:00Z</dcterms:created>
  <dcterms:modified xsi:type="dcterms:W3CDTF">2017-06-16T22:56:00Z</dcterms:modified>
</cp:coreProperties>
</file>